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E7" w:rsidRPr="001030FD" w:rsidRDefault="004347E7" w:rsidP="001030FD">
      <w:pPr>
        <w:pStyle w:val="ConsPlusNormal"/>
        <w:ind w:left="4111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Приложение 10</w:t>
      </w:r>
      <w:r w:rsidR="001030FD" w:rsidRPr="001030FD">
        <w:rPr>
          <w:rFonts w:ascii="Times New Roman" w:hAnsi="Times New Roman" w:cs="Times New Roman"/>
          <w:sz w:val="28"/>
          <w:szCs w:val="28"/>
        </w:rPr>
        <w:t xml:space="preserve"> </w:t>
      </w:r>
      <w:r w:rsidRPr="001030FD">
        <w:rPr>
          <w:rFonts w:ascii="Times New Roman" w:hAnsi="Times New Roman" w:cs="Times New Roman"/>
          <w:sz w:val="28"/>
          <w:szCs w:val="28"/>
        </w:rPr>
        <w:t>к Программе</w:t>
      </w:r>
    </w:p>
    <w:p w:rsidR="004347E7" w:rsidRPr="001030FD" w:rsidRDefault="004347E7" w:rsidP="001030FD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государственных гарантий бесплатного</w:t>
      </w:r>
    </w:p>
    <w:p w:rsidR="004347E7" w:rsidRPr="001030FD" w:rsidRDefault="004347E7" w:rsidP="001030FD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:rsidR="004347E7" w:rsidRPr="001030FD" w:rsidRDefault="004347E7" w:rsidP="001030FD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</w:p>
    <w:p w:rsidR="004347E7" w:rsidRPr="001030FD" w:rsidRDefault="004347E7" w:rsidP="001030FD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на 2020 год и на плановый</w:t>
      </w:r>
    </w:p>
    <w:p w:rsidR="004347E7" w:rsidRPr="001030FD" w:rsidRDefault="004347E7" w:rsidP="001030FD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период 2021 и 2022 годов</w:t>
      </w:r>
    </w:p>
    <w:p w:rsidR="004347E7" w:rsidRDefault="004347E7" w:rsidP="00103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30FD" w:rsidRPr="001030FD" w:rsidRDefault="001030FD" w:rsidP="00103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E7" w:rsidRPr="001030FD" w:rsidRDefault="004347E7" w:rsidP="001030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6943"/>
      <w:bookmarkEnd w:id="0"/>
      <w:r w:rsidRPr="001030FD">
        <w:rPr>
          <w:rFonts w:ascii="Times New Roman" w:hAnsi="Times New Roman" w:cs="Times New Roman"/>
          <w:b w:val="0"/>
          <w:sz w:val="28"/>
          <w:szCs w:val="28"/>
        </w:rPr>
        <w:t>П</w:t>
      </w:r>
      <w:r w:rsidR="00387782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4347E7" w:rsidRPr="001030FD" w:rsidRDefault="00387782" w:rsidP="001030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организации льготного обеспечения граждан</w:t>
      </w:r>
    </w:p>
    <w:p w:rsidR="004347E7" w:rsidRPr="001030FD" w:rsidRDefault="004347E7" w:rsidP="001030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30FD">
        <w:rPr>
          <w:rFonts w:ascii="Times New Roman" w:hAnsi="Times New Roman" w:cs="Times New Roman"/>
          <w:b w:val="0"/>
          <w:sz w:val="28"/>
          <w:szCs w:val="28"/>
        </w:rPr>
        <w:t>Р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>Ф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едерации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проживающих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рловской</w:t>
      </w:r>
      <w:r w:rsidR="001030FD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лекарственными 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специализированными</w:t>
      </w:r>
      <w:r w:rsidR="001030FD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продуктами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лечебного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питания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для лечения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заболеваний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>,</w:t>
      </w:r>
      <w:r w:rsidR="001030FD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включенных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в перечень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жизнеугрожающих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хронических</w:t>
      </w:r>
      <w:r w:rsidR="001030FD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прогрессирующих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редких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орфанных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заболеваний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>,</w:t>
      </w:r>
      <w:r w:rsidR="001030FD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приводящих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к сокращению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продолжительности</w:t>
      </w:r>
      <w:r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709F">
        <w:rPr>
          <w:rFonts w:ascii="Times New Roman" w:hAnsi="Times New Roman" w:cs="Times New Roman"/>
          <w:b w:val="0"/>
          <w:sz w:val="28"/>
          <w:szCs w:val="28"/>
        </w:rPr>
        <w:t>жизни</w:t>
      </w:r>
    </w:p>
    <w:p w:rsidR="004347E7" w:rsidRPr="001030FD" w:rsidRDefault="006E709F" w:rsidP="001030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4347E7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или их</w:t>
      </w:r>
      <w:r w:rsidR="004347E7" w:rsidRPr="001030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инвалидности</w:t>
      </w:r>
    </w:p>
    <w:p w:rsidR="004347E7" w:rsidRPr="001030FD" w:rsidRDefault="004347E7" w:rsidP="00103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1. Положение об организации льготного обеспечения граждан Российской Федерации, проживающих на территории Орловской области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граждане), лекарственными препаратами и специализированными продуктами лечебного питания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лекарственные препараты)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редкие (орфанные) заболевания), разработано во исполнение Федерального </w:t>
      </w:r>
      <w:hyperlink r:id="rId6" w:history="1">
        <w:r w:rsidRPr="001030F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030FD">
        <w:rPr>
          <w:rFonts w:ascii="Times New Roman" w:hAnsi="Times New Roman" w:cs="Times New Roman"/>
          <w:sz w:val="28"/>
          <w:szCs w:val="28"/>
        </w:rPr>
        <w:t xml:space="preserve"> от 21 ноября 2011 года </w:t>
      </w:r>
      <w:r w:rsidR="001030FD">
        <w:rPr>
          <w:rFonts w:ascii="Times New Roman" w:hAnsi="Times New Roman" w:cs="Times New Roman"/>
          <w:sz w:val="28"/>
          <w:szCs w:val="28"/>
        </w:rPr>
        <w:t>№</w:t>
      </w:r>
      <w:r w:rsidRPr="001030FD">
        <w:rPr>
          <w:rFonts w:ascii="Times New Roman" w:hAnsi="Times New Roman" w:cs="Times New Roman"/>
          <w:sz w:val="28"/>
          <w:szCs w:val="28"/>
        </w:rPr>
        <w:t xml:space="preserve"> 323-ФЗ </w:t>
      </w:r>
      <w:r w:rsidR="001030FD">
        <w:rPr>
          <w:rFonts w:ascii="Times New Roman" w:hAnsi="Times New Roman" w:cs="Times New Roman"/>
          <w:sz w:val="28"/>
          <w:szCs w:val="28"/>
        </w:rPr>
        <w:br/>
        <w:t>«</w:t>
      </w:r>
      <w:r w:rsidRPr="001030FD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1030FD">
        <w:rPr>
          <w:rFonts w:ascii="Times New Roman" w:hAnsi="Times New Roman" w:cs="Times New Roman"/>
          <w:sz w:val="28"/>
          <w:szCs w:val="28"/>
        </w:rPr>
        <w:t>»</w:t>
      </w:r>
      <w:r w:rsidRPr="001030FD">
        <w:rPr>
          <w:rFonts w:ascii="Times New Roman" w:hAnsi="Times New Roman" w:cs="Times New Roman"/>
          <w:sz w:val="28"/>
          <w:szCs w:val="28"/>
        </w:rPr>
        <w:t xml:space="preserve">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>и регулирует льготное обеспечение лекарственными препаратами граждан, страдающих редкими (орфанными) заболеваниями, при амбулаторном лечении которых лекарственные препараты отпускаются по рецептам врачей (фельдшеров) бесплатно за счет средств областного бюджета.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2. 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(орфанными) заболеваниями, </w:t>
      </w:r>
      <w:hyperlink r:id="rId7" w:history="1">
        <w:r w:rsidRPr="001030F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030FD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26 апреля 2012 года </w:t>
      </w:r>
      <w:r w:rsidR="001030FD">
        <w:rPr>
          <w:rFonts w:ascii="Times New Roman" w:hAnsi="Times New Roman" w:cs="Times New Roman"/>
          <w:sz w:val="28"/>
          <w:szCs w:val="28"/>
        </w:rPr>
        <w:t>№</w:t>
      </w:r>
      <w:r w:rsidRPr="001030FD">
        <w:rPr>
          <w:rFonts w:ascii="Times New Roman" w:hAnsi="Times New Roman" w:cs="Times New Roman"/>
          <w:sz w:val="28"/>
          <w:szCs w:val="28"/>
        </w:rPr>
        <w:t xml:space="preserve"> 403 </w:t>
      </w:r>
      <w:r w:rsidR="001030FD">
        <w:rPr>
          <w:rFonts w:ascii="Times New Roman" w:hAnsi="Times New Roman" w:cs="Times New Roman"/>
          <w:sz w:val="28"/>
          <w:szCs w:val="28"/>
        </w:rPr>
        <w:t>«</w:t>
      </w:r>
      <w:r w:rsidRPr="001030FD">
        <w:rPr>
          <w:rFonts w:ascii="Times New Roman" w:hAnsi="Times New Roman" w:cs="Times New Roman"/>
          <w:sz w:val="28"/>
          <w:szCs w:val="28"/>
        </w:rPr>
        <w:t>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</w:t>
      </w:r>
      <w:r w:rsidR="001030FD">
        <w:rPr>
          <w:rFonts w:ascii="Times New Roman" w:hAnsi="Times New Roman" w:cs="Times New Roman"/>
          <w:sz w:val="28"/>
          <w:szCs w:val="28"/>
        </w:rPr>
        <w:t>»</w:t>
      </w:r>
      <w:r w:rsidRPr="001030FD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3. Льготное обеспечение граждан, страдающих редкими (орфанными)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год, утверждаемой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Правительством Орловской области.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4. Льготное обеспечение граждан, страдающих редкими (орфанными) заболеваниями, лекарственными препаратами осуществляется по назначению врачей (фельдшеров) государственных медицинских организаций Орловской области, а также медицинских организаций, находящихся в ведении Федерального медико-биологического агентства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медицинские организации), при установлении диагноза или наличии показаний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>к проведению лечения в течение всего периода диспансерного наблюдения.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5. Департамент здравоохранения Орловской области осуществляет ведение регионального сегмента Федерального регистра лиц, страдающих редкими (орфанными) заболеваниями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региональный сегмент), на основании сведений медицинских организаций Орловской области,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>в которых эти лица находятся на медицинском обслуживании.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6. Закупка лекарственных препаратов для льготного обеспечения граждан, страдающих редкими (орфанными) заболеваниями, осуществляется в соответствии с Федеральным </w:t>
      </w:r>
      <w:hyperlink r:id="rId8" w:history="1">
        <w:r w:rsidRPr="00103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0FD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 w:rsidR="001030FD">
        <w:rPr>
          <w:rFonts w:ascii="Times New Roman" w:hAnsi="Times New Roman" w:cs="Times New Roman"/>
          <w:sz w:val="28"/>
          <w:szCs w:val="28"/>
        </w:rPr>
        <w:t>№</w:t>
      </w:r>
      <w:r w:rsidRPr="001030FD">
        <w:rPr>
          <w:rFonts w:ascii="Times New Roman" w:hAnsi="Times New Roman" w:cs="Times New Roman"/>
          <w:sz w:val="28"/>
          <w:szCs w:val="28"/>
        </w:rPr>
        <w:t xml:space="preserve"> 44-ФЗ </w:t>
      </w:r>
      <w:r w:rsidR="001030FD">
        <w:rPr>
          <w:rFonts w:ascii="Times New Roman" w:hAnsi="Times New Roman" w:cs="Times New Roman"/>
          <w:sz w:val="28"/>
          <w:szCs w:val="28"/>
        </w:rPr>
        <w:br/>
        <w:t>«</w:t>
      </w:r>
      <w:r w:rsidRPr="001030F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030FD">
        <w:rPr>
          <w:rFonts w:ascii="Times New Roman" w:hAnsi="Times New Roman" w:cs="Times New Roman"/>
          <w:sz w:val="28"/>
          <w:szCs w:val="28"/>
        </w:rPr>
        <w:t>»</w:t>
      </w:r>
      <w:r w:rsidRPr="001030FD">
        <w:rPr>
          <w:rFonts w:ascii="Times New Roman" w:hAnsi="Times New Roman" w:cs="Times New Roman"/>
          <w:sz w:val="28"/>
          <w:szCs w:val="28"/>
        </w:rPr>
        <w:t xml:space="preserve">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Федеральный закон).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Номенклатура и объемы лекарственных препаратов для льготного обеспечения граждан, страдающих редкими (орфанными) заболеваниями, формируются Департаментом здравоохранения Орловской области по мере необходимости в пределах бюджетных ассигнований, предусмотренных в областном бюджете на соответствующий финансовый год на данные цели,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>но не реже чем 1 раз в год (до 31 декабря текущего года) на основании заявок государственных медицинских организаций Орловской области, составленных с учетом регионального сегмента.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7. Поставка лекарственных препаратов осуществляется организациями, определенными в соответствии с Федеральным </w:t>
      </w:r>
      <w:hyperlink r:id="rId9" w:history="1">
        <w:r w:rsidRPr="00103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0FD">
        <w:rPr>
          <w:rFonts w:ascii="Times New Roman" w:hAnsi="Times New Roman" w:cs="Times New Roman"/>
          <w:sz w:val="28"/>
          <w:szCs w:val="28"/>
        </w:rPr>
        <w:t xml:space="preserve">, в организацию, осуществляющую фармацевтическую деятельность, уполномоченную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 xml:space="preserve">на осуществление приема от поставщиков, хранение, доставку в аптечные организации и отпуск лекарственных препаратов (далее </w:t>
      </w:r>
      <w:r w:rsidR="00114AD1">
        <w:rPr>
          <w:rFonts w:ascii="Times New Roman" w:hAnsi="Times New Roman" w:cs="Times New Roman"/>
          <w:sz w:val="28"/>
          <w:szCs w:val="28"/>
        </w:rPr>
        <w:t>–</w:t>
      </w:r>
      <w:r w:rsidRPr="001030FD">
        <w:rPr>
          <w:rFonts w:ascii="Times New Roman" w:hAnsi="Times New Roman" w:cs="Times New Roman"/>
          <w:sz w:val="28"/>
          <w:szCs w:val="28"/>
        </w:rPr>
        <w:t xml:space="preserve"> уполномоченная фармацевтическая организация).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 xml:space="preserve">Уполномоченная фармацевтическая организация определяется </w:t>
      </w:r>
      <w:r w:rsidR="001030FD">
        <w:rPr>
          <w:rFonts w:ascii="Times New Roman" w:hAnsi="Times New Roman" w:cs="Times New Roman"/>
          <w:sz w:val="28"/>
          <w:szCs w:val="28"/>
        </w:rPr>
        <w:br/>
      </w:r>
      <w:r w:rsidRPr="001030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1030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0FD">
        <w:rPr>
          <w:rFonts w:ascii="Times New Roman" w:hAnsi="Times New Roman" w:cs="Times New Roman"/>
          <w:sz w:val="28"/>
          <w:szCs w:val="28"/>
        </w:rPr>
        <w:t>.</w:t>
      </w:r>
    </w:p>
    <w:p w:rsidR="004347E7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8. Обеспечение лекарственными препаратами граждан, страдающих редкими (орфанными)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</w:t>
      </w:r>
    </w:p>
    <w:p w:rsidR="00EA1E38" w:rsidRPr="001030FD" w:rsidRDefault="004347E7" w:rsidP="00103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0FD">
        <w:rPr>
          <w:rFonts w:ascii="Times New Roman" w:hAnsi="Times New Roman" w:cs="Times New Roman"/>
          <w:sz w:val="28"/>
          <w:szCs w:val="28"/>
        </w:rPr>
        <w:t>9. Назначение и отпуск лекарственных препаратов гражданам, страдающим редкими (орфанными) заболеваниями, производятся в порядке, установленном действующим законодательством Российской Федерации.</w:t>
      </w:r>
    </w:p>
    <w:sectPr w:rsidR="00EA1E38" w:rsidRPr="001030FD" w:rsidSect="00F8589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660" w:rsidRDefault="00A31660" w:rsidP="00F85897">
      <w:pPr>
        <w:spacing w:after="0" w:line="240" w:lineRule="auto"/>
      </w:pPr>
      <w:r>
        <w:separator/>
      </w:r>
    </w:p>
  </w:endnote>
  <w:endnote w:type="continuationSeparator" w:id="1">
    <w:p w:rsidR="00A31660" w:rsidRDefault="00A31660" w:rsidP="00F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660" w:rsidRDefault="00A31660" w:rsidP="00F85897">
      <w:pPr>
        <w:spacing w:after="0" w:line="240" w:lineRule="auto"/>
      </w:pPr>
      <w:r>
        <w:separator/>
      </w:r>
    </w:p>
  </w:footnote>
  <w:footnote w:type="continuationSeparator" w:id="1">
    <w:p w:rsidR="00A31660" w:rsidRDefault="00A31660" w:rsidP="00F85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66860"/>
      <w:docPartObj>
        <w:docPartGallery w:val="Page Numbers (Top of Page)"/>
        <w:docPartUnique/>
      </w:docPartObj>
    </w:sdtPr>
    <w:sdtContent>
      <w:p w:rsidR="00F85897" w:rsidRDefault="00644BBF">
        <w:pPr>
          <w:pStyle w:val="a3"/>
          <w:jc w:val="center"/>
        </w:pPr>
        <w:fldSimple w:instr=" PAGE   \* MERGEFORMAT ">
          <w:r w:rsidR="00114AD1">
            <w:rPr>
              <w:noProof/>
            </w:rPr>
            <w:t>2</w:t>
          </w:r>
        </w:fldSimple>
      </w:p>
    </w:sdtContent>
  </w:sdt>
  <w:p w:rsidR="00F85897" w:rsidRDefault="00F8589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34D"/>
    <w:rsid w:val="001030FD"/>
    <w:rsid w:val="00114AD1"/>
    <w:rsid w:val="0023234D"/>
    <w:rsid w:val="00387782"/>
    <w:rsid w:val="004347E7"/>
    <w:rsid w:val="00644BBF"/>
    <w:rsid w:val="006E709F"/>
    <w:rsid w:val="008E780C"/>
    <w:rsid w:val="00924F23"/>
    <w:rsid w:val="00A31660"/>
    <w:rsid w:val="00C33E1C"/>
    <w:rsid w:val="00D86887"/>
    <w:rsid w:val="00EA1E38"/>
    <w:rsid w:val="00F238E5"/>
    <w:rsid w:val="00F8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897"/>
  </w:style>
  <w:style w:type="paragraph" w:styleId="a5">
    <w:name w:val="footer"/>
    <w:basedOn w:val="a"/>
    <w:link w:val="a6"/>
    <w:uiPriority w:val="99"/>
    <w:semiHidden/>
    <w:unhideWhenUsed/>
    <w:rsid w:val="00F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7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71860F40B7368FA1BA2481EA54CDD2A48C0DFE738018F9141E9AAEF3E63922097610589D0933CF34EE865C42K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471860F40B7368FA1BA2481EA54CDD2A78908F2798018F9141E9AAEF3E63930092E1C599A1737CC21B8D7197176CA464EC262E899DB1E45KF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471860F40B7368FA1BA2481EA54CDD2A48D08FD7E8018F9141E9AAEF3E63922097610589D0933CF34EE865C42KD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06471860F40B7368FA1BA2481EA54CDD2A48C0DFE738018F9141E9AAEF3E63922097610589D0933CF34EE865C42K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6471860F40B7368FA1BA2481EA54CDD2A48C0DFE738018F9141E9AAEF3E63922097610589D0933CF34EE865C42K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Дубовик</dc:creator>
  <cp:lastModifiedBy>1</cp:lastModifiedBy>
  <cp:revision>7</cp:revision>
  <cp:lastPrinted>2019-12-26T09:17:00Z</cp:lastPrinted>
  <dcterms:created xsi:type="dcterms:W3CDTF">2019-12-25T08:16:00Z</dcterms:created>
  <dcterms:modified xsi:type="dcterms:W3CDTF">2019-12-30T06:55:00Z</dcterms:modified>
</cp:coreProperties>
</file>